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F2" w:rsidRPr="00377AF2" w:rsidRDefault="00377AF2" w:rsidP="00377AF2">
      <w:pPr>
        <w:jc w:val="center"/>
        <w:rPr>
          <w:b/>
        </w:rPr>
      </w:pPr>
      <w:bookmarkStart w:id="0" w:name="_GoBack"/>
      <w:bookmarkEnd w:id="0"/>
      <w:r w:rsidRPr="00377AF2">
        <w:rPr>
          <w:b/>
        </w:rPr>
        <w:t xml:space="preserve">Очередное общее собрание собственников помещений </w:t>
      </w:r>
    </w:p>
    <w:p w:rsidR="00377AF2" w:rsidRPr="00377AF2" w:rsidRDefault="00377AF2" w:rsidP="00377AF2">
      <w:pPr>
        <w:jc w:val="center"/>
        <w:rPr>
          <w:b/>
        </w:rPr>
      </w:pPr>
      <w:r w:rsidRPr="00377AF2">
        <w:rPr>
          <w:b/>
        </w:rPr>
        <w:t xml:space="preserve">(в форме очно-заочного голосования) по инициативе </w:t>
      </w:r>
    </w:p>
    <w:p w:rsidR="00377AF2" w:rsidRPr="00377AF2" w:rsidRDefault="00377AF2" w:rsidP="00377AF2">
      <w:pPr>
        <w:jc w:val="center"/>
        <w:rPr>
          <w:b/>
        </w:rPr>
      </w:pPr>
      <w:r w:rsidRPr="00377AF2">
        <w:rPr>
          <w:b/>
        </w:rPr>
        <w:t>Правления ТСЖ «ДУБКИ»</w:t>
      </w:r>
      <w:r w:rsidR="000527C5">
        <w:rPr>
          <w:b/>
        </w:rPr>
        <w:t xml:space="preserve"> </w:t>
      </w:r>
      <w:r w:rsidRPr="00377AF2">
        <w:rPr>
          <w:b/>
        </w:rPr>
        <w:t xml:space="preserve">в </w:t>
      </w:r>
      <w:r w:rsidR="00472CAE">
        <w:rPr>
          <w:b/>
        </w:rPr>
        <w:t>здании</w:t>
      </w:r>
      <w:r w:rsidRPr="00377AF2">
        <w:rPr>
          <w:b/>
        </w:rPr>
        <w:t xml:space="preserve"> по адресу:</w:t>
      </w:r>
    </w:p>
    <w:p w:rsidR="005B0394" w:rsidRDefault="00377AF2" w:rsidP="00377AF2">
      <w:pPr>
        <w:jc w:val="center"/>
        <w:rPr>
          <w:b/>
        </w:rPr>
      </w:pPr>
      <w:r w:rsidRPr="00377AF2">
        <w:rPr>
          <w:b/>
        </w:rPr>
        <w:t xml:space="preserve"> Московская область, г. Химки, ул.Лавочкина, д. 13</w:t>
      </w:r>
    </w:p>
    <w:p w:rsidR="00377AF2" w:rsidRPr="000564D4" w:rsidRDefault="00377AF2" w:rsidP="00377AF2">
      <w:pPr>
        <w:jc w:val="center"/>
        <w:rPr>
          <w:b/>
          <w:sz w:val="16"/>
          <w:szCs w:val="16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1"/>
        <w:gridCol w:w="4772"/>
      </w:tblGrid>
      <w:tr w:rsidR="00EC2BC3" w:rsidRPr="008F47CE" w:rsidTr="00EC2BC3">
        <w:trPr>
          <w:trHeight w:val="113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C3" w:rsidRDefault="00EC2BC3" w:rsidP="00EC2BC3">
            <w:pPr>
              <w:rPr>
                <w:b/>
              </w:rPr>
            </w:pPr>
            <w:r w:rsidRPr="008F47CE">
              <w:rPr>
                <w:b/>
              </w:rPr>
              <w:t xml:space="preserve">Квартира (помещение)№ ____________ </w:t>
            </w:r>
          </w:p>
          <w:p w:rsidR="00EC2BC3" w:rsidRDefault="00EC2BC3" w:rsidP="00EC2BC3">
            <w:pPr>
              <w:rPr>
                <w:b/>
              </w:rPr>
            </w:pPr>
            <w:r w:rsidRPr="008F47CE">
              <w:rPr>
                <w:b/>
              </w:rPr>
              <w:t xml:space="preserve">Корпус _____  </w:t>
            </w:r>
          </w:p>
          <w:p w:rsidR="00EC2BC3" w:rsidRPr="008F47CE" w:rsidRDefault="00EC2BC3" w:rsidP="00EC2BC3">
            <w:pPr>
              <w:rPr>
                <w:b/>
              </w:rPr>
            </w:pPr>
            <w:r w:rsidRPr="008F47CE">
              <w:rPr>
                <w:b/>
              </w:rPr>
              <w:t>Гараж___________</w:t>
            </w:r>
          </w:p>
          <w:p w:rsidR="00EC2BC3" w:rsidRPr="008F47CE" w:rsidRDefault="00EC2BC3" w:rsidP="00EC2BC3">
            <w:pPr>
              <w:rPr>
                <w:b/>
              </w:rPr>
            </w:pPr>
            <w:r w:rsidRPr="008F47CE">
              <w:rPr>
                <w:b/>
              </w:rPr>
              <w:t xml:space="preserve">Общая площадь (по </w:t>
            </w:r>
            <w:r>
              <w:rPr>
                <w:b/>
              </w:rPr>
              <w:t>сви</w:t>
            </w:r>
            <w:r w:rsidRPr="008F47CE">
              <w:rPr>
                <w:b/>
              </w:rPr>
              <w:t>детельству)</w:t>
            </w:r>
            <w:r>
              <w:rPr>
                <w:b/>
              </w:rPr>
              <w:t xml:space="preserve"> __________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C3" w:rsidRPr="008F47CE" w:rsidRDefault="00EC2BC3" w:rsidP="001D7147">
            <w:pPr>
              <w:jc w:val="both"/>
              <w:rPr>
                <w:b/>
              </w:rPr>
            </w:pPr>
            <w:r w:rsidRPr="008F47CE">
              <w:rPr>
                <w:b/>
              </w:rPr>
              <w:t>Собственник (Ф.И.О. полностью)</w:t>
            </w:r>
          </w:p>
          <w:p w:rsidR="00EC2BC3" w:rsidRDefault="00EC2BC3" w:rsidP="001D7147">
            <w:pPr>
              <w:jc w:val="both"/>
              <w:rPr>
                <w:b/>
              </w:rPr>
            </w:pPr>
          </w:p>
          <w:p w:rsidR="00EC2BC3" w:rsidRPr="008F47CE" w:rsidRDefault="00EC2BC3" w:rsidP="00EC2BC3">
            <w:pPr>
              <w:jc w:val="both"/>
              <w:rPr>
                <w:b/>
              </w:rPr>
            </w:pPr>
            <w:r w:rsidRPr="008F47CE">
              <w:rPr>
                <w:b/>
              </w:rPr>
              <w:t>_____________________________________</w:t>
            </w:r>
          </w:p>
        </w:tc>
      </w:tr>
      <w:tr w:rsidR="00EC2BC3" w:rsidRPr="008F47CE" w:rsidTr="00EC2BC3">
        <w:trPr>
          <w:trHeight w:val="1073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C3" w:rsidRPr="000564D4" w:rsidRDefault="00EC2BC3" w:rsidP="001D7147">
            <w:pPr>
              <w:jc w:val="both"/>
              <w:rPr>
                <w:b/>
                <w:sz w:val="16"/>
                <w:szCs w:val="16"/>
              </w:rPr>
            </w:pPr>
          </w:p>
          <w:p w:rsidR="00EC2BC3" w:rsidRPr="008F47CE" w:rsidRDefault="00472CAE" w:rsidP="00EC2BC3">
            <w:pPr>
              <w:rPr>
                <w:b/>
              </w:rPr>
            </w:pPr>
            <w:r>
              <w:rPr>
                <w:b/>
              </w:rPr>
              <w:t>Кадастровый номер ___________</w:t>
            </w:r>
            <w:r w:rsidR="00EC2BC3" w:rsidRPr="008F47CE">
              <w:rPr>
                <w:b/>
              </w:rPr>
              <w:t>_____</w:t>
            </w:r>
            <w:r w:rsidR="00EC2BC3">
              <w:rPr>
                <w:b/>
              </w:rPr>
              <w:t>______________</w:t>
            </w:r>
          </w:p>
          <w:p w:rsidR="00EC2BC3" w:rsidRPr="000564D4" w:rsidRDefault="00EC2BC3" w:rsidP="00EC2BC3">
            <w:pPr>
              <w:rPr>
                <w:b/>
                <w:sz w:val="16"/>
                <w:szCs w:val="16"/>
              </w:rPr>
            </w:pPr>
          </w:p>
          <w:p w:rsidR="00EC2BC3" w:rsidRPr="008F47CE" w:rsidRDefault="00EC2BC3" w:rsidP="00EC2BC3">
            <w:pPr>
              <w:rPr>
                <w:b/>
              </w:rPr>
            </w:pPr>
            <w:r w:rsidRPr="008F47CE">
              <w:rPr>
                <w:b/>
              </w:rPr>
              <w:t>Доля в праве (по свидетельству 1, ½ и т.д.) __________________________</w:t>
            </w:r>
            <w:r>
              <w:rPr>
                <w:b/>
              </w:rPr>
              <w:t>__________</w:t>
            </w:r>
          </w:p>
        </w:tc>
      </w:tr>
    </w:tbl>
    <w:p w:rsidR="00EC2BC3" w:rsidRDefault="00EC2BC3" w:rsidP="00EC2BC3">
      <w:pPr>
        <w:jc w:val="both"/>
        <w:rPr>
          <w:b/>
        </w:rPr>
      </w:pPr>
      <w:r>
        <w:rPr>
          <w:b/>
        </w:rPr>
        <w:t xml:space="preserve">Голосование по доверенности ________        </w:t>
      </w:r>
    </w:p>
    <w:p w:rsidR="00EC2BC3" w:rsidRPr="000564D4" w:rsidRDefault="00EC2BC3" w:rsidP="00EC2BC3">
      <w:pPr>
        <w:jc w:val="both"/>
        <w:rPr>
          <w:b/>
          <w:sz w:val="16"/>
          <w:szCs w:val="16"/>
        </w:rPr>
      </w:pPr>
    </w:p>
    <w:p w:rsidR="00EC2BC3" w:rsidRPr="00512D28" w:rsidRDefault="00EC2BC3" w:rsidP="00EC2BC3">
      <w:pPr>
        <w:jc w:val="both"/>
        <w:rPr>
          <w:b/>
          <w:i/>
          <w:u w:val="single"/>
        </w:rPr>
      </w:pPr>
      <w:r w:rsidRPr="00686592">
        <w:rPr>
          <w:b/>
          <w:i/>
          <w:u w:val="single"/>
        </w:rPr>
        <w:t xml:space="preserve">Выбрать один вариант на каждый вопрос голосования, путем </w:t>
      </w:r>
      <w:r w:rsidRPr="00512D28">
        <w:rPr>
          <w:b/>
          <w:i/>
          <w:u w:val="single"/>
        </w:rPr>
        <w:t>проставления своей подписи или знака, подтверждающего выбор</w:t>
      </w:r>
    </w:p>
    <w:p w:rsidR="005B0394" w:rsidRPr="00CD7A83" w:rsidRDefault="005B0394" w:rsidP="005B0394">
      <w:pPr>
        <w:jc w:val="both"/>
        <w:rPr>
          <w:sz w:val="16"/>
          <w:szCs w:val="16"/>
        </w:rPr>
      </w:pPr>
    </w:p>
    <w:p w:rsidR="00EC0AF4" w:rsidRPr="00C05ED3" w:rsidRDefault="00472CAE" w:rsidP="00472CAE">
      <w:pPr>
        <w:pStyle w:val="a6"/>
        <w:numPr>
          <w:ilvl w:val="0"/>
          <w:numId w:val="4"/>
        </w:numPr>
        <w:spacing w:after="0" w:line="240" w:lineRule="auto"/>
        <w:ind w:left="0" w:hanging="3"/>
        <w:jc w:val="both"/>
        <w:rPr>
          <w:rFonts w:ascii="Times New Roman" w:hAnsi="Times New Roman"/>
          <w:sz w:val="26"/>
          <w:szCs w:val="26"/>
        </w:rPr>
      </w:pPr>
      <w:r w:rsidRPr="00C05ED3">
        <w:rPr>
          <w:rFonts w:ascii="Times New Roman" w:hAnsi="Times New Roman"/>
          <w:sz w:val="26"/>
          <w:szCs w:val="26"/>
        </w:rPr>
        <w:t xml:space="preserve">Утвердить Смету доходов и расходов по управлению и эксплуатации здания по адресу: г. </w:t>
      </w:r>
      <w:r w:rsidRPr="00C05ED3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Химки, ул. Лавочкина, д.13</w:t>
      </w:r>
      <w:r w:rsidRPr="00C05ED3">
        <w:rPr>
          <w:rFonts w:ascii="Times New Roman" w:hAnsi="Times New Roman"/>
          <w:sz w:val="26"/>
          <w:szCs w:val="26"/>
        </w:rPr>
        <w:t xml:space="preserve">, подготовленную правлением ТСЖ «ДУБКИ» (протокол №2 от 14 марта 2019 г.) и </w:t>
      </w:r>
      <w:r w:rsidRPr="00C05ED3">
        <w:rPr>
          <w:rFonts w:ascii="Times New Roman" w:hAnsi="Times New Roman"/>
          <w:b/>
          <w:sz w:val="26"/>
          <w:szCs w:val="26"/>
        </w:rPr>
        <w:t xml:space="preserve">размер обязательных платежей (членские взносы) в месяц на эксплуатационные и коммунальные услуги с </w:t>
      </w:r>
      <w:r w:rsidRPr="00C05ED3">
        <w:rPr>
          <w:rFonts w:ascii="Times New Roman" w:hAnsi="Times New Roman"/>
          <w:b/>
          <w:sz w:val="26"/>
          <w:szCs w:val="26"/>
          <w:u w:val="single"/>
        </w:rPr>
        <w:t>01 августа 2019 года</w:t>
      </w:r>
      <w:r w:rsidRPr="00C05ED3">
        <w:rPr>
          <w:rFonts w:ascii="Times New Roman" w:hAnsi="Times New Roman"/>
          <w:sz w:val="26"/>
          <w:szCs w:val="26"/>
        </w:rPr>
        <w:t xml:space="preserve"> на календарный год</w:t>
      </w:r>
      <w:r w:rsidR="00EC0AF4" w:rsidRPr="00C05ED3">
        <w:rPr>
          <w:rFonts w:ascii="Times New Roman" w:hAnsi="Times New Roman"/>
          <w:sz w:val="26"/>
          <w:szCs w:val="26"/>
        </w:rPr>
        <w:t>, в следующем составе (рубли):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392"/>
        <w:gridCol w:w="1770"/>
        <w:gridCol w:w="1843"/>
        <w:gridCol w:w="1134"/>
        <w:gridCol w:w="1559"/>
      </w:tblGrid>
      <w:tr w:rsidR="00EC0AF4" w:rsidTr="00BB152B">
        <w:tc>
          <w:tcPr>
            <w:tcW w:w="2191" w:type="dxa"/>
          </w:tcPr>
          <w:p w:rsidR="00EC0AF4" w:rsidRPr="00BB152B" w:rsidRDefault="00EC0AF4" w:rsidP="00EC0AF4">
            <w:pPr>
              <w:jc w:val="both"/>
            </w:pPr>
            <w:r w:rsidRPr="00BB152B">
              <w:t>Наименование обязательного платежа (членского взноса)</w:t>
            </w:r>
          </w:p>
        </w:tc>
        <w:tc>
          <w:tcPr>
            <w:tcW w:w="1392" w:type="dxa"/>
          </w:tcPr>
          <w:p w:rsidR="00EC0AF4" w:rsidRPr="00BB152B" w:rsidRDefault="00EC0AF4" w:rsidP="00EC0AF4">
            <w:pPr>
              <w:jc w:val="both"/>
            </w:pPr>
            <w:r w:rsidRPr="00BB152B">
              <w:t>Единица измерения</w:t>
            </w:r>
          </w:p>
        </w:tc>
        <w:tc>
          <w:tcPr>
            <w:tcW w:w="1770" w:type="dxa"/>
          </w:tcPr>
          <w:p w:rsidR="00EC0AF4" w:rsidRPr="00BB152B" w:rsidRDefault="00EC0AF4" w:rsidP="00C861B5">
            <w:pPr>
              <w:jc w:val="both"/>
            </w:pPr>
            <w:r w:rsidRPr="00BB152B">
              <w:t>Жилые помещения</w:t>
            </w:r>
            <w:r w:rsidR="00C861B5" w:rsidRPr="00BB152B">
              <w:t xml:space="preserve"> корпусов 1 и 2</w:t>
            </w:r>
          </w:p>
        </w:tc>
        <w:tc>
          <w:tcPr>
            <w:tcW w:w="1843" w:type="dxa"/>
          </w:tcPr>
          <w:p w:rsidR="00EC0AF4" w:rsidRPr="00BB152B" w:rsidRDefault="00EC0AF4" w:rsidP="00EC0AF4">
            <w:pPr>
              <w:jc w:val="both"/>
            </w:pPr>
            <w:r w:rsidRPr="00BB152B">
              <w:t>Нежилые помещения корпусов 1 и 2</w:t>
            </w:r>
          </w:p>
        </w:tc>
        <w:tc>
          <w:tcPr>
            <w:tcW w:w="1134" w:type="dxa"/>
          </w:tcPr>
          <w:p w:rsidR="00EC0AF4" w:rsidRPr="00BB152B" w:rsidRDefault="00EC0AF4" w:rsidP="00EC0AF4">
            <w:pPr>
              <w:jc w:val="both"/>
            </w:pPr>
            <w:r w:rsidRPr="00BB152B">
              <w:t>Гаражи</w:t>
            </w:r>
            <w:r w:rsidR="00C861B5" w:rsidRPr="00BB152B">
              <w:t xml:space="preserve"> корпус 3</w:t>
            </w:r>
          </w:p>
        </w:tc>
        <w:tc>
          <w:tcPr>
            <w:tcW w:w="1559" w:type="dxa"/>
          </w:tcPr>
          <w:p w:rsidR="00EC0AF4" w:rsidRPr="00BB152B" w:rsidRDefault="00EC0AF4" w:rsidP="00EC0AF4">
            <w:pPr>
              <w:jc w:val="both"/>
            </w:pPr>
            <w:r w:rsidRPr="00BB152B">
              <w:t>Нежилые помещения корпусов 4, 5 и 6</w:t>
            </w:r>
          </w:p>
        </w:tc>
      </w:tr>
      <w:tr w:rsidR="00EC0AF4" w:rsidTr="00BB152B">
        <w:tc>
          <w:tcPr>
            <w:tcW w:w="2191" w:type="dxa"/>
          </w:tcPr>
          <w:p w:rsidR="00EC0AF4" w:rsidRPr="00EC0AF4" w:rsidRDefault="0092523C" w:rsidP="00EC0A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  <w:r w:rsidR="00EC0AF4" w:rsidRPr="00EC0AF4"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392" w:type="dxa"/>
          </w:tcPr>
          <w:p w:rsidR="00EC0AF4" w:rsidRPr="00EC0AF4" w:rsidRDefault="00EC0AF4" w:rsidP="00EC0AF4">
            <w:pPr>
              <w:jc w:val="both"/>
              <w:rPr>
                <w:sz w:val="22"/>
                <w:szCs w:val="22"/>
              </w:rPr>
            </w:pPr>
            <w:r w:rsidRPr="00EC0AF4">
              <w:rPr>
                <w:sz w:val="22"/>
                <w:szCs w:val="22"/>
              </w:rPr>
              <w:t>Кв.м.</w:t>
            </w:r>
          </w:p>
        </w:tc>
        <w:tc>
          <w:tcPr>
            <w:tcW w:w="1770" w:type="dxa"/>
          </w:tcPr>
          <w:p w:rsidR="00EC0AF4" w:rsidRPr="00EC0AF4" w:rsidRDefault="00454E22" w:rsidP="00925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72CA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472CA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EC0AF4" w:rsidRPr="00EC0AF4" w:rsidRDefault="00C05ED3" w:rsidP="00454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40,51</w:t>
            </w:r>
          </w:p>
        </w:tc>
        <w:tc>
          <w:tcPr>
            <w:tcW w:w="1134" w:type="dxa"/>
          </w:tcPr>
          <w:p w:rsidR="00EC0AF4" w:rsidRPr="00EC0AF4" w:rsidRDefault="00A20BFA" w:rsidP="00925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05ED3">
              <w:rPr>
                <w:b/>
                <w:sz w:val="28"/>
                <w:szCs w:val="28"/>
              </w:rPr>
              <w:t>8,</w:t>
            </w:r>
            <w:r w:rsidR="00454E22">
              <w:rPr>
                <w:b/>
                <w:sz w:val="28"/>
                <w:szCs w:val="28"/>
              </w:rPr>
              <w:t>2</w:t>
            </w:r>
            <w:r w:rsidR="00C05E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0AF4" w:rsidRPr="00EC0AF4" w:rsidRDefault="00C05ED3" w:rsidP="00454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40,23</w:t>
            </w:r>
          </w:p>
        </w:tc>
      </w:tr>
      <w:tr w:rsidR="00EC0AF4" w:rsidTr="00BB152B">
        <w:trPr>
          <w:trHeight w:val="349"/>
        </w:trPr>
        <w:tc>
          <w:tcPr>
            <w:tcW w:w="2191" w:type="dxa"/>
          </w:tcPr>
          <w:p w:rsidR="00EC0AF4" w:rsidRPr="00EC0AF4" w:rsidRDefault="00EC0AF4" w:rsidP="00EC0AF4">
            <w:pPr>
              <w:jc w:val="both"/>
              <w:rPr>
                <w:sz w:val="22"/>
                <w:szCs w:val="22"/>
              </w:rPr>
            </w:pPr>
            <w:r w:rsidRPr="00EC0AF4">
              <w:rPr>
                <w:sz w:val="22"/>
                <w:szCs w:val="22"/>
              </w:rPr>
              <w:t>Домофон</w:t>
            </w:r>
          </w:p>
        </w:tc>
        <w:tc>
          <w:tcPr>
            <w:tcW w:w="1392" w:type="dxa"/>
          </w:tcPr>
          <w:p w:rsidR="00EC0AF4" w:rsidRPr="00EC0AF4" w:rsidRDefault="00EC0AF4" w:rsidP="00EC0AF4">
            <w:pPr>
              <w:jc w:val="both"/>
              <w:rPr>
                <w:sz w:val="22"/>
                <w:szCs w:val="22"/>
              </w:rPr>
            </w:pPr>
            <w:r w:rsidRPr="00EC0AF4">
              <w:rPr>
                <w:sz w:val="22"/>
                <w:szCs w:val="22"/>
              </w:rPr>
              <w:t>помещение</w:t>
            </w:r>
          </w:p>
        </w:tc>
        <w:tc>
          <w:tcPr>
            <w:tcW w:w="1770" w:type="dxa"/>
          </w:tcPr>
          <w:p w:rsidR="00EC0AF4" w:rsidRPr="00EC0AF4" w:rsidRDefault="00454E22" w:rsidP="00662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EC0AF4" w:rsidRPr="00EC0AF4">
              <w:rPr>
                <w:b/>
                <w:sz w:val="28"/>
                <w:szCs w:val="28"/>
              </w:rPr>
              <w:t xml:space="preserve">,00 </w:t>
            </w:r>
          </w:p>
        </w:tc>
        <w:tc>
          <w:tcPr>
            <w:tcW w:w="1843" w:type="dxa"/>
          </w:tcPr>
          <w:p w:rsidR="00EC0AF4" w:rsidRPr="00EC0AF4" w:rsidRDefault="00EC0AF4" w:rsidP="00EC0AF4">
            <w:pPr>
              <w:jc w:val="center"/>
              <w:rPr>
                <w:b/>
                <w:sz w:val="28"/>
                <w:szCs w:val="28"/>
              </w:rPr>
            </w:pPr>
            <w:r w:rsidRPr="00EC0A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C0AF4" w:rsidRPr="00EC0AF4" w:rsidRDefault="00EC0AF4" w:rsidP="00EC0AF4">
            <w:pPr>
              <w:jc w:val="center"/>
              <w:rPr>
                <w:b/>
                <w:sz w:val="28"/>
                <w:szCs w:val="28"/>
              </w:rPr>
            </w:pPr>
            <w:r w:rsidRPr="00EC0A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C0AF4" w:rsidRPr="00EC0AF4" w:rsidRDefault="00EC0AF4" w:rsidP="00EC0AF4">
            <w:pPr>
              <w:jc w:val="center"/>
              <w:rPr>
                <w:b/>
                <w:sz w:val="28"/>
                <w:szCs w:val="28"/>
              </w:rPr>
            </w:pPr>
            <w:r w:rsidRPr="00EC0AF4">
              <w:rPr>
                <w:b/>
                <w:sz w:val="28"/>
                <w:szCs w:val="28"/>
              </w:rPr>
              <w:t>-</w:t>
            </w:r>
          </w:p>
        </w:tc>
      </w:tr>
      <w:tr w:rsidR="00EC0AF4" w:rsidTr="00BB152B">
        <w:tc>
          <w:tcPr>
            <w:tcW w:w="2191" w:type="dxa"/>
          </w:tcPr>
          <w:p w:rsidR="00EC0AF4" w:rsidRPr="00EC0AF4" w:rsidRDefault="00EC0AF4" w:rsidP="00CD7A83">
            <w:pPr>
              <w:jc w:val="both"/>
              <w:rPr>
                <w:sz w:val="22"/>
                <w:szCs w:val="22"/>
              </w:rPr>
            </w:pPr>
            <w:r w:rsidRPr="00EC0AF4">
              <w:rPr>
                <w:sz w:val="22"/>
                <w:szCs w:val="22"/>
              </w:rPr>
              <w:t>Телевидение</w:t>
            </w:r>
            <w:r w:rsidR="00C41C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</w:tcPr>
          <w:p w:rsidR="00EC0AF4" w:rsidRPr="00EC0AF4" w:rsidRDefault="00EC0AF4" w:rsidP="00EC0AF4">
            <w:pPr>
              <w:jc w:val="both"/>
              <w:rPr>
                <w:sz w:val="22"/>
                <w:szCs w:val="22"/>
              </w:rPr>
            </w:pPr>
            <w:r w:rsidRPr="00EC0AF4">
              <w:rPr>
                <w:sz w:val="22"/>
                <w:szCs w:val="22"/>
              </w:rPr>
              <w:t>помещение</w:t>
            </w:r>
          </w:p>
        </w:tc>
        <w:tc>
          <w:tcPr>
            <w:tcW w:w="1770" w:type="dxa"/>
          </w:tcPr>
          <w:p w:rsidR="00EC0AF4" w:rsidRPr="00EC0AF4" w:rsidRDefault="00CD7A83" w:rsidP="00EC0A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C0AF4" w:rsidRPr="00EC0AF4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EC0AF4" w:rsidRPr="00EC0AF4" w:rsidRDefault="00EC0AF4" w:rsidP="00EC0AF4">
            <w:pPr>
              <w:jc w:val="center"/>
              <w:rPr>
                <w:b/>
                <w:sz w:val="28"/>
                <w:szCs w:val="28"/>
              </w:rPr>
            </w:pPr>
            <w:r w:rsidRPr="00EC0A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C0AF4" w:rsidRPr="00EC0AF4" w:rsidRDefault="00EC0AF4" w:rsidP="00EC0AF4">
            <w:pPr>
              <w:jc w:val="center"/>
              <w:rPr>
                <w:b/>
                <w:sz w:val="28"/>
                <w:szCs w:val="28"/>
              </w:rPr>
            </w:pPr>
            <w:r w:rsidRPr="00EC0A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C0AF4" w:rsidRPr="00EC0AF4" w:rsidRDefault="00EC0AF4" w:rsidP="00EC0AF4">
            <w:pPr>
              <w:jc w:val="center"/>
              <w:rPr>
                <w:b/>
                <w:sz w:val="28"/>
                <w:szCs w:val="28"/>
              </w:rPr>
            </w:pPr>
            <w:r w:rsidRPr="00EC0AF4">
              <w:rPr>
                <w:b/>
                <w:sz w:val="28"/>
                <w:szCs w:val="28"/>
              </w:rPr>
              <w:t>-</w:t>
            </w:r>
          </w:p>
        </w:tc>
      </w:tr>
    </w:tbl>
    <w:p w:rsidR="00C25482" w:rsidRPr="00C05ED3" w:rsidRDefault="00C25482" w:rsidP="00EC0AF4">
      <w:pPr>
        <w:ind w:firstLine="357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EC2BC3" w:rsidRPr="001838A2" w:rsidTr="003C4637">
        <w:trPr>
          <w:trHeight w:val="608"/>
        </w:trPr>
        <w:tc>
          <w:tcPr>
            <w:tcW w:w="3218" w:type="dxa"/>
            <w:shd w:val="clear" w:color="auto" w:fill="auto"/>
          </w:tcPr>
          <w:p w:rsidR="00EC2BC3" w:rsidRPr="001838A2" w:rsidRDefault="00EC2BC3" w:rsidP="001D7147">
            <w:pPr>
              <w:jc w:val="both"/>
            </w:pPr>
          </w:p>
          <w:p w:rsidR="00EC2BC3" w:rsidRPr="001838A2" w:rsidRDefault="00EC2BC3" w:rsidP="001D7147">
            <w:pPr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EC2BC3" w:rsidRPr="001838A2" w:rsidRDefault="00EC2BC3" w:rsidP="001D7147">
            <w:pPr>
              <w:jc w:val="both"/>
            </w:pPr>
          </w:p>
          <w:p w:rsidR="00EC2BC3" w:rsidRPr="001838A2" w:rsidRDefault="00EC2BC3" w:rsidP="001D7147">
            <w:pPr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EC2BC3" w:rsidRPr="001838A2" w:rsidRDefault="00EC2BC3" w:rsidP="001D7147">
            <w:pPr>
              <w:jc w:val="both"/>
            </w:pPr>
          </w:p>
          <w:p w:rsidR="00EC2BC3" w:rsidRPr="001838A2" w:rsidRDefault="00EC2BC3" w:rsidP="001D7147">
            <w:pPr>
              <w:jc w:val="both"/>
            </w:pPr>
            <w:r w:rsidRPr="001838A2">
              <w:t>ВОЗДЕРЖАЛСЯ</w:t>
            </w:r>
          </w:p>
        </w:tc>
      </w:tr>
    </w:tbl>
    <w:p w:rsidR="00EC0AF4" w:rsidRPr="000564D4" w:rsidRDefault="00EC0AF4" w:rsidP="00EC0AF4">
      <w:pPr>
        <w:ind w:left="360"/>
        <w:jc w:val="both"/>
        <w:rPr>
          <w:sz w:val="16"/>
          <w:szCs w:val="16"/>
        </w:rPr>
      </w:pPr>
    </w:p>
    <w:p w:rsidR="00EC2BC3" w:rsidRPr="00C05ED3" w:rsidRDefault="00C05ED3" w:rsidP="00C05ED3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C05ED3">
        <w:rPr>
          <w:sz w:val="26"/>
          <w:szCs w:val="26"/>
        </w:rPr>
        <w:t>За счет денежных средств имеющихся на остатке по расчетному счету ТСЖ «ДУБКИ», полученных от использования общего имущества, организовать на следующий календарный год один пост пропускного контроля с функциями на усмотрение Правления ТСЖ «ДУБКИ», с ежемесячной суммой по договору подряда не более 120 000 рублей и за календарный год не более 1 500 000 рублей.</w:t>
      </w:r>
    </w:p>
    <w:p w:rsidR="00C05ED3" w:rsidRPr="000564D4" w:rsidRDefault="00C05ED3" w:rsidP="003C4637">
      <w:pPr>
        <w:ind w:firstLine="426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EC2BC3" w:rsidRPr="001838A2" w:rsidTr="001D7147">
        <w:trPr>
          <w:trHeight w:val="608"/>
        </w:trPr>
        <w:tc>
          <w:tcPr>
            <w:tcW w:w="3643" w:type="dxa"/>
            <w:shd w:val="clear" w:color="auto" w:fill="auto"/>
          </w:tcPr>
          <w:p w:rsidR="00EC2BC3" w:rsidRPr="001838A2" w:rsidRDefault="00EC2BC3" w:rsidP="003C4637">
            <w:pPr>
              <w:ind w:firstLine="426"/>
              <w:jc w:val="both"/>
            </w:pPr>
          </w:p>
          <w:p w:rsidR="00EC2BC3" w:rsidRPr="001838A2" w:rsidRDefault="00EC2BC3" w:rsidP="003C4637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661" w:type="dxa"/>
            <w:shd w:val="clear" w:color="auto" w:fill="auto"/>
          </w:tcPr>
          <w:p w:rsidR="00EC2BC3" w:rsidRPr="001838A2" w:rsidRDefault="00EC2BC3" w:rsidP="003C4637">
            <w:pPr>
              <w:ind w:firstLine="426"/>
              <w:jc w:val="both"/>
            </w:pPr>
          </w:p>
          <w:p w:rsidR="00EC2BC3" w:rsidRPr="001838A2" w:rsidRDefault="00EC2BC3" w:rsidP="003C4637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684" w:type="dxa"/>
            <w:shd w:val="clear" w:color="auto" w:fill="auto"/>
          </w:tcPr>
          <w:p w:rsidR="00EC2BC3" w:rsidRPr="001838A2" w:rsidRDefault="00EC2BC3" w:rsidP="003C4637">
            <w:pPr>
              <w:ind w:firstLine="426"/>
              <w:jc w:val="both"/>
            </w:pPr>
          </w:p>
          <w:p w:rsidR="00EC2BC3" w:rsidRPr="001838A2" w:rsidRDefault="00EC2BC3" w:rsidP="003C4637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EC2BC3" w:rsidRPr="00C05ED3" w:rsidRDefault="00EC2BC3" w:rsidP="003C4637">
      <w:pPr>
        <w:ind w:firstLine="426"/>
        <w:jc w:val="both"/>
        <w:rPr>
          <w:sz w:val="16"/>
          <w:szCs w:val="16"/>
        </w:rPr>
      </w:pPr>
    </w:p>
    <w:p w:rsidR="00C05ED3" w:rsidRDefault="00C05ED3" w:rsidP="00C05ED3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C05ED3">
        <w:rPr>
          <w:sz w:val="26"/>
          <w:szCs w:val="26"/>
        </w:rPr>
        <w:t>За счет денежных средств имеющихся на остатке по расчетному счету ТСЖ «ДУБКИ», полученных от использования общего имущества, поручить Правлению ТСЖ «ДУБКИ» организовать в тепловом пункте станцию водоочистки для привидения показателей питьевой воды по железу и мутности в соответствии с нормами. Общий размер денежных средств на станцию водоочистки не должен превысить 4 000 000 рублей. В случае недостаточности денежных средств правление ТСЖ «ДУБКИ» проведет общее собрание собственников помещений для решения вопроса об источниках финансирования.</w:t>
      </w:r>
    </w:p>
    <w:p w:rsidR="00C05ED3" w:rsidRPr="00C05ED3" w:rsidRDefault="00C05ED3" w:rsidP="00C05ED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C05ED3" w:rsidRPr="001838A2" w:rsidTr="00C05ED3">
        <w:trPr>
          <w:trHeight w:val="608"/>
        </w:trPr>
        <w:tc>
          <w:tcPr>
            <w:tcW w:w="3218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C05ED3" w:rsidRDefault="00C05ED3" w:rsidP="00C05ED3">
      <w:pPr>
        <w:jc w:val="both"/>
        <w:rPr>
          <w:sz w:val="28"/>
          <w:szCs w:val="28"/>
        </w:rPr>
      </w:pPr>
    </w:p>
    <w:p w:rsidR="00C05ED3" w:rsidRPr="000564D4" w:rsidRDefault="00C05ED3" w:rsidP="00C05ED3">
      <w:pPr>
        <w:jc w:val="both"/>
      </w:pPr>
    </w:p>
    <w:p w:rsidR="0092523C" w:rsidRDefault="0092523C" w:rsidP="009252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Подпись собственника _______________________________</w:t>
      </w:r>
    </w:p>
    <w:p w:rsidR="00C05ED3" w:rsidRDefault="00C05ED3" w:rsidP="00C05ED3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C05ED3">
        <w:rPr>
          <w:sz w:val="26"/>
          <w:szCs w:val="26"/>
          <w:shd w:val="clear" w:color="auto" w:fill="FFFFFF"/>
        </w:rPr>
        <w:lastRenderedPageBreak/>
        <w:t xml:space="preserve">Изменение способа формирования фонда капитального ремонта многоквартирного дома по адресу Московская область, </w:t>
      </w:r>
      <w:proofErr w:type="spellStart"/>
      <w:r w:rsidRPr="00C05ED3">
        <w:rPr>
          <w:sz w:val="26"/>
          <w:szCs w:val="26"/>
          <w:shd w:val="clear" w:color="auto" w:fill="FFFFFF"/>
        </w:rPr>
        <w:t>г.Химки</w:t>
      </w:r>
      <w:proofErr w:type="spellEnd"/>
      <w:r w:rsidRPr="00C05ED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05ED3">
        <w:rPr>
          <w:sz w:val="26"/>
          <w:szCs w:val="26"/>
          <w:shd w:val="clear" w:color="auto" w:fill="FFFFFF"/>
        </w:rPr>
        <w:t>ул.Лавочкина</w:t>
      </w:r>
      <w:proofErr w:type="spellEnd"/>
      <w:r w:rsidRPr="00C05ED3">
        <w:rPr>
          <w:sz w:val="26"/>
          <w:szCs w:val="26"/>
          <w:shd w:val="clear" w:color="auto" w:fill="FFFFFF"/>
        </w:rPr>
        <w:t xml:space="preserve">, д.13 (МКД), путем прекращения формирования фонда капитального ремонта на счете Фонда капитального ремонта общего имущества многоквартирных домов Московской области по многоквартирным домам по адресу Московская область, </w:t>
      </w:r>
      <w:proofErr w:type="spellStart"/>
      <w:r w:rsidRPr="00C05ED3">
        <w:rPr>
          <w:sz w:val="26"/>
          <w:szCs w:val="26"/>
          <w:shd w:val="clear" w:color="auto" w:fill="FFFFFF"/>
        </w:rPr>
        <w:t>г.Химки</w:t>
      </w:r>
      <w:proofErr w:type="spellEnd"/>
      <w:r w:rsidRPr="00C05ED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05ED3">
        <w:rPr>
          <w:sz w:val="26"/>
          <w:szCs w:val="26"/>
          <w:shd w:val="clear" w:color="auto" w:fill="FFFFFF"/>
        </w:rPr>
        <w:t>ул.Лавочкина</w:t>
      </w:r>
      <w:proofErr w:type="spellEnd"/>
      <w:r w:rsidRPr="00C05ED3">
        <w:rPr>
          <w:sz w:val="26"/>
          <w:szCs w:val="26"/>
          <w:shd w:val="clear" w:color="auto" w:fill="FFFFFF"/>
        </w:rPr>
        <w:t xml:space="preserve">, д.13, корп.1 и корп.2, на </w:t>
      </w:r>
      <w:r w:rsidRPr="00C05ED3">
        <w:rPr>
          <w:sz w:val="26"/>
          <w:szCs w:val="26"/>
        </w:rPr>
        <w:t xml:space="preserve"> способ формирования фонда капитального ремонта в виде денежных средств, находящихся на специальном счете МКД.</w:t>
      </w:r>
    </w:p>
    <w:p w:rsidR="00C05ED3" w:rsidRDefault="00C05ED3" w:rsidP="00C05ED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C05ED3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C05ED3" w:rsidRDefault="00C05ED3" w:rsidP="00C05ED3">
      <w:pPr>
        <w:jc w:val="both"/>
        <w:rPr>
          <w:sz w:val="26"/>
          <w:szCs w:val="26"/>
        </w:rPr>
      </w:pPr>
    </w:p>
    <w:p w:rsidR="00C05ED3" w:rsidRDefault="00C05ED3" w:rsidP="00C05ED3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5ED3">
        <w:rPr>
          <w:rFonts w:ascii="Times New Roman" w:hAnsi="Times New Roman"/>
          <w:sz w:val="26"/>
          <w:szCs w:val="26"/>
        </w:rPr>
        <w:t>Утверждение размера ежемесячного взноса на капитальный ремонт в размере минимального взноса, утвержденного Правительством Московской области.</w:t>
      </w:r>
    </w:p>
    <w:p w:rsidR="00C05ED3" w:rsidRDefault="00C05ED3" w:rsidP="00C05ED3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C05ED3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C05ED3" w:rsidRPr="001838A2" w:rsidRDefault="00C05ED3" w:rsidP="005D740E">
            <w:pPr>
              <w:ind w:firstLine="426"/>
              <w:jc w:val="both"/>
            </w:pPr>
          </w:p>
          <w:p w:rsidR="00C05ED3" w:rsidRPr="001838A2" w:rsidRDefault="00C05ED3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C05ED3" w:rsidRPr="00C05ED3" w:rsidRDefault="00C05ED3" w:rsidP="00C05ED3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5ED3" w:rsidRPr="001D4717" w:rsidRDefault="00C05ED3" w:rsidP="001D471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5ED3">
        <w:rPr>
          <w:rFonts w:ascii="Times New Roman" w:hAnsi="Times New Roman"/>
          <w:sz w:val="26"/>
          <w:szCs w:val="26"/>
          <w:shd w:val="clear" w:color="auto" w:fill="FFFFFF"/>
        </w:rPr>
        <w:t xml:space="preserve">Определение некоммерческой </w:t>
      </w:r>
      <w:r w:rsidRPr="00C05ED3">
        <w:rPr>
          <w:rFonts w:ascii="Times New Roman" w:hAnsi="Times New Roman"/>
          <w:sz w:val="26"/>
          <w:szCs w:val="26"/>
        </w:rPr>
        <w:t xml:space="preserve">управляющей организации ТСЖ «ДУБКИ» ИНН </w:t>
      </w:r>
      <w:r w:rsidRPr="00C05ED3">
        <w:rPr>
          <w:rFonts w:ascii="Times New Roman" w:hAnsi="Times New Roman"/>
          <w:color w:val="000000"/>
          <w:sz w:val="26"/>
          <w:szCs w:val="26"/>
        </w:rPr>
        <w:t>5047071905</w:t>
      </w:r>
      <w:r w:rsidRPr="00C05ED3">
        <w:rPr>
          <w:rFonts w:ascii="Times New Roman" w:hAnsi="Times New Roman"/>
          <w:sz w:val="26"/>
          <w:szCs w:val="26"/>
        </w:rPr>
        <w:t xml:space="preserve"> </w:t>
      </w:r>
      <w:r w:rsidRPr="00C05ED3">
        <w:rPr>
          <w:rFonts w:ascii="Times New Roman" w:hAnsi="Times New Roman"/>
          <w:sz w:val="26"/>
          <w:szCs w:val="26"/>
          <w:shd w:val="clear" w:color="auto" w:fill="FFFFFF"/>
        </w:rPr>
        <w:t>владельцем специального счета для формирования фонда капитального ремонта МКД (лицом, уполномоченным на открытие специального счета и совершение операций с денежными средствами, находящимися на специальном счете, взаимодействовать с региональным оператором от имени собственников помещений в МКД</w:t>
      </w:r>
      <w:r w:rsidRPr="00C05ED3">
        <w:rPr>
          <w:rFonts w:ascii="Helvetica" w:hAnsi="Helvetica"/>
          <w:sz w:val="26"/>
          <w:szCs w:val="26"/>
          <w:shd w:val="clear" w:color="auto" w:fill="FFFFFF"/>
        </w:rPr>
        <w:t> </w:t>
      </w:r>
      <w:r w:rsidRPr="00C05ED3">
        <w:rPr>
          <w:rFonts w:ascii="Times New Roman" w:hAnsi="Times New Roman"/>
          <w:sz w:val="26"/>
          <w:szCs w:val="26"/>
          <w:shd w:val="clear" w:color="auto" w:fill="FFFFFF"/>
        </w:rPr>
        <w:t xml:space="preserve"> на основании протокола общего собрания собственников).</w:t>
      </w: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Pr="00C05ED3" w:rsidRDefault="001D4717" w:rsidP="001D4717">
      <w:pPr>
        <w:pStyle w:val="a6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D4717" w:rsidRDefault="00C05ED3" w:rsidP="001D4717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C05ED3">
        <w:rPr>
          <w:sz w:val="26"/>
          <w:szCs w:val="26"/>
        </w:rPr>
        <w:t>Утверждение размещения специального счета фонда капитального ремонта кредитную организацию "Банк ВТБ" ПАО г. Москва.</w:t>
      </w:r>
    </w:p>
    <w:p w:rsidR="001D4717" w:rsidRDefault="001D4717" w:rsidP="001D471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C05ED3" w:rsidRPr="00C05ED3" w:rsidRDefault="00C05ED3" w:rsidP="001D4717">
      <w:pPr>
        <w:jc w:val="both"/>
        <w:rPr>
          <w:sz w:val="26"/>
          <w:szCs w:val="26"/>
        </w:rPr>
      </w:pPr>
      <w:r w:rsidRPr="00C05ED3">
        <w:rPr>
          <w:sz w:val="26"/>
          <w:szCs w:val="26"/>
        </w:rPr>
        <w:t xml:space="preserve"> </w:t>
      </w:r>
    </w:p>
    <w:p w:rsidR="00C05ED3" w:rsidRDefault="00C05ED3" w:rsidP="001D471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C05ED3">
        <w:rPr>
          <w:rFonts w:ascii="Times New Roman" w:hAnsi="Times New Roman"/>
          <w:color w:val="000000"/>
          <w:sz w:val="26"/>
          <w:szCs w:val="26"/>
        </w:rPr>
        <w:t xml:space="preserve">Разрешение </w:t>
      </w:r>
      <w:r w:rsidRPr="00C05ED3">
        <w:rPr>
          <w:rFonts w:ascii="Times New Roman" w:hAnsi="Times New Roman"/>
          <w:sz w:val="26"/>
          <w:szCs w:val="26"/>
        </w:rPr>
        <w:t xml:space="preserve">ТСЖ «ДУБКИ» ИНН </w:t>
      </w:r>
      <w:r w:rsidRPr="00C05ED3">
        <w:rPr>
          <w:rFonts w:ascii="Times New Roman" w:hAnsi="Times New Roman"/>
          <w:color w:val="000000"/>
          <w:sz w:val="26"/>
          <w:szCs w:val="26"/>
        </w:rPr>
        <w:t>5047071905</w:t>
      </w:r>
      <w:r w:rsidRPr="00C05ED3">
        <w:rPr>
          <w:rFonts w:ascii="Times New Roman" w:hAnsi="Times New Roman"/>
          <w:sz w:val="26"/>
          <w:szCs w:val="26"/>
        </w:rPr>
        <w:t xml:space="preserve"> </w:t>
      </w:r>
      <w:r w:rsidRPr="00C05ED3">
        <w:rPr>
          <w:rFonts w:ascii="Times New Roman" w:hAnsi="Times New Roman"/>
          <w:color w:val="000000"/>
          <w:sz w:val="26"/>
          <w:szCs w:val="26"/>
        </w:rPr>
        <w:t>размещение временно свободных средств фонда капитального ремонта, формируемого на специальном счете, на специальном депозите в целях увеличения суммы.</w:t>
      </w: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Pr="00C05ED3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5ED3" w:rsidRDefault="00C05ED3" w:rsidP="001D471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C05ED3">
        <w:rPr>
          <w:rFonts w:ascii="Times New Roman" w:hAnsi="Times New Roman"/>
          <w:color w:val="000000"/>
          <w:sz w:val="26"/>
          <w:szCs w:val="26"/>
        </w:rPr>
        <w:t xml:space="preserve">Назначение </w:t>
      </w:r>
      <w:r w:rsidRPr="00C05ED3">
        <w:rPr>
          <w:rFonts w:ascii="Times New Roman" w:hAnsi="Times New Roman"/>
          <w:sz w:val="26"/>
          <w:szCs w:val="26"/>
        </w:rPr>
        <w:t xml:space="preserve">ТСЖ «ДУБКИ» ИНН </w:t>
      </w:r>
      <w:r w:rsidRPr="00C05ED3">
        <w:rPr>
          <w:rFonts w:ascii="Times New Roman" w:hAnsi="Times New Roman"/>
          <w:color w:val="000000"/>
          <w:sz w:val="26"/>
          <w:szCs w:val="26"/>
        </w:rPr>
        <w:t>5047071905</w:t>
      </w:r>
      <w:r w:rsidRPr="00C05ED3">
        <w:rPr>
          <w:rFonts w:ascii="Times New Roman" w:hAnsi="Times New Roman"/>
          <w:sz w:val="26"/>
          <w:szCs w:val="26"/>
        </w:rPr>
        <w:t xml:space="preserve"> </w:t>
      </w:r>
      <w:r w:rsidRPr="00C05ED3">
        <w:rPr>
          <w:rFonts w:ascii="Times New Roman" w:hAnsi="Times New Roman"/>
          <w:color w:val="000000"/>
          <w:sz w:val="26"/>
          <w:szCs w:val="26"/>
        </w:rPr>
        <w:t>ответственным за предоставление платежного документа на оплату взносов за капитальный ремонт.</w:t>
      </w: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Pr="00C05ED3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D4717" w:rsidRDefault="001D4717" w:rsidP="001D4717">
      <w:pPr>
        <w:tabs>
          <w:tab w:val="left" w:pos="709"/>
        </w:tabs>
        <w:jc w:val="both"/>
        <w:rPr>
          <w:sz w:val="28"/>
          <w:szCs w:val="28"/>
        </w:rPr>
      </w:pPr>
      <w:bookmarkStart w:id="1" w:name="_Hlk10146294"/>
    </w:p>
    <w:p w:rsidR="001D4717" w:rsidRDefault="001D4717" w:rsidP="001D4717">
      <w:pPr>
        <w:tabs>
          <w:tab w:val="left" w:pos="709"/>
        </w:tabs>
        <w:jc w:val="both"/>
        <w:rPr>
          <w:sz w:val="28"/>
          <w:szCs w:val="28"/>
        </w:rPr>
      </w:pPr>
    </w:p>
    <w:p w:rsidR="001D4717" w:rsidRDefault="001D4717" w:rsidP="001D4717">
      <w:pPr>
        <w:tabs>
          <w:tab w:val="left" w:pos="709"/>
        </w:tabs>
        <w:jc w:val="both"/>
        <w:rPr>
          <w:sz w:val="28"/>
          <w:szCs w:val="28"/>
        </w:rPr>
      </w:pPr>
    </w:p>
    <w:p w:rsidR="001D4717" w:rsidRDefault="001D4717" w:rsidP="001D4717">
      <w:pPr>
        <w:tabs>
          <w:tab w:val="left" w:pos="709"/>
        </w:tabs>
        <w:jc w:val="both"/>
        <w:rPr>
          <w:sz w:val="28"/>
          <w:szCs w:val="28"/>
        </w:rPr>
      </w:pPr>
    </w:p>
    <w:p w:rsidR="001D4717" w:rsidRDefault="001D4717" w:rsidP="001D4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Подпись собственника _______________________________</w:t>
      </w:r>
    </w:p>
    <w:p w:rsidR="001D4717" w:rsidRDefault="001D4717" w:rsidP="001D4717">
      <w:pPr>
        <w:jc w:val="both"/>
        <w:rPr>
          <w:b/>
          <w:sz w:val="28"/>
          <w:szCs w:val="28"/>
        </w:rPr>
      </w:pPr>
    </w:p>
    <w:p w:rsidR="001D4717" w:rsidRDefault="001D4717" w:rsidP="001D47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</w:t>
      </w:r>
      <w:r w:rsidRPr="00934EF3">
        <w:rPr>
          <w:b/>
          <w:sz w:val="28"/>
          <w:szCs w:val="28"/>
          <w:u w:val="single"/>
        </w:rPr>
        <w:t>с п.6 ст.45 ЖК РФ</w:t>
      </w:r>
      <w:r>
        <w:rPr>
          <w:sz w:val="28"/>
          <w:szCs w:val="28"/>
        </w:rPr>
        <w:t xml:space="preserve"> собственники, обладающие не менее чем десятью процентами голосов от общего количества голосов собственников помещений в многоквартирном доме, вправе вынести на голосование вопросы при проведении общего собрания собственников помещений</w:t>
      </w:r>
      <w:r w:rsidRPr="004E0C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4717" w:rsidRPr="00934EF3" w:rsidRDefault="001D4717" w:rsidP="001D4717">
      <w:pPr>
        <w:tabs>
          <w:tab w:val="left" w:pos="709"/>
        </w:tabs>
        <w:jc w:val="both"/>
        <w:rPr>
          <w:b/>
          <w:sz w:val="28"/>
          <w:szCs w:val="28"/>
        </w:rPr>
      </w:pPr>
      <w:r w:rsidRPr="00934EF3">
        <w:rPr>
          <w:b/>
          <w:sz w:val="28"/>
          <w:szCs w:val="28"/>
        </w:rPr>
        <w:t xml:space="preserve">Такие вопросы поступили в Правление ТСЖ «ДУБКИ». </w:t>
      </w:r>
    </w:p>
    <w:p w:rsidR="001D4717" w:rsidRDefault="001D4717" w:rsidP="001D47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сформулированы следующими собственниками Антоновой Ю.В. кв.184 корп.1, </w:t>
      </w:r>
      <w:proofErr w:type="spellStart"/>
      <w:r>
        <w:rPr>
          <w:sz w:val="28"/>
          <w:szCs w:val="28"/>
        </w:rPr>
        <w:t>Майбородой</w:t>
      </w:r>
      <w:proofErr w:type="spellEnd"/>
      <w:r>
        <w:rPr>
          <w:sz w:val="28"/>
          <w:szCs w:val="28"/>
        </w:rPr>
        <w:t xml:space="preserve"> О.Г. кв. 178 корп.1, Ларионовым Б.В. кв. 123 корп.1, Громовым П.В. кв.122 корп.1 и другими.</w:t>
      </w:r>
    </w:p>
    <w:bookmarkEnd w:id="1"/>
    <w:p w:rsidR="001D4717" w:rsidRDefault="001D4717" w:rsidP="001D47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повестка дня собрания увеличивается на следующие вопросы:</w:t>
      </w:r>
    </w:p>
    <w:p w:rsidR="001D4717" w:rsidRDefault="001D4717" w:rsidP="001D4717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Правление ТСЖ «Дубки» в 30-ти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дневный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с момента принятия решения общим собранием организовать пост круглосуточной охраны территории ТСЖ «ДУБКИ».</w:t>
      </w:r>
    </w:p>
    <w:p w:rsidR="001D4717" w:rsidRDefault="001D4717" w:rsidP="001D4717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Default="001D4717" w:rsidP="001D4717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17" w:rsidRDefault="001D4717" w:rsidP="001D4717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0147144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следующий регламент по избранию членов правления ТСЖ «ДУБКИ» в количестве 5(пяти) членов. Голосование за кандидатов в члены правления поименное. Каждый член товарищества вправе проголосовать только за пять кандидатов, включенных в список для голосования. Избранными считаются 5(пять) кандидатов, набравших наибольшее количество голосов.</w:t>
      </w:r>
    </w:p>
    <w:p w:rsidR="001D4717" w:rsidRDefault="001D4717" w:rsidP="001D4717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Default="001D4717" w:rsidP="001D4717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17" w:rsidRDefault="001D4717" w:rsidP="001D4717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следующий регламент по избранию членов ревизионной комиссии. Избрать ревизионную комиссию ТСЖ «ДУБКИ» в количестве 3(трех) членов. Голосование за кандидатов в члены ревизионной комиссии поименное. Каждый член товарищества вправе проголосовать только за трех кандидатов, включенных в список для голосования. Избранными считаются 3(три) кандидата, набравших наибольшее число голосов.</w:t>
      </w:r>
    </w:p>
    <w:p w:rsidR="001D4717" w:rsidRDefault="001D4717" w:rsidP="001D4717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Default="001D4717" w:rsidP="001D4717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17" w:rsidRP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Обязать правление ТСЖ «ДУБКИ» результаты поименного голосования довести до сведения всех членов товарищества посредством размещения информации на стендах в каждом подъезде по форме: номер квартиры(№ корп. дробь № квартиры), номер гаража (№ корп. дробь номер бокса), нежилые помещения (№ корп. с буквой «Н», дробь № помещения), доля в праве общей собственности в %, результат голосования: за, против или воздержался.</w:t>
      </w: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Подпись собственника _______________________________</w:t>
      </w:r>
    </w:p>
    <w:p w:rsidR="001D4717" w:rsidRPr="009D5575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/>
          <w:color w:val="000000"/>
          <w:sz w:val="28"/>
          <w:szCs w:val="28"/>
        </w:rPr>
        <w:lastRenderedPageBreak/>
        <w:t>Не выплачивать денежное вознаграждение Председателю правления и членам правления ТСЖ «Дубки» в 2019 – 2020 годах с момента принятия настоящего решения.</w:t>
      </w: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Pr="0044518C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/>
          <w:color w:val="000000"/>
          <w:sz w:val="28"/>
          <w:szCs w:val="28"/>
        </w:rPr>
        <w:t xml:space="preserve">Запретить прием денежных средств от собственников в помещении ТСЖ. Обязать правление в 30-ти </w:t>
      </w:r>
      <w:proofErr w:type="spellStart"/>
      <w:r w:rsidRPr="00944C5F"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 w:rsidRPr="00944C5F">
        <w:rPr>
          <w:rFonts w:ascii="Times New Roman" w:hAnsi="Times New Roman"/>
          <w:color w:val="000000"/>
          <w:sz w:val="28"/>
          <w:szCs w:val="28"/>
        </w:rPr>
        <w:t xml:space="preserve"> срок разработать схему выставления счетов собственникам в электронном виде. Счета собственникам на бумажном носителе направлять в случае получения письменного заявления от собственника.</w:t>
      </w: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Pr="0044518C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/>
          <w:color w:val="000000"/>
          <w:sz w:val="28"/>
          <w:szCs w:val="28"/>
        </w:rPr>
        <w:t xml:space="preserve">Передать ведение бухгалтерии на аутсорсинг и исключить из штатного расписания ТСЖ «Дубки» должности главного бухгалтера и бухгалтера. Обязать правление в 30-ти </w:t>
      </w:r>
      <w:proofErr w:type="spellStart"/>
      <w:r w:rsidRPr="00944C5F"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 w:rsidRPr="00944C5F">
        <w:rPr>
          <w:rFonts w:ascii="Times New Roman" w:hAnsi="Times New Roman"/>
          <w:color w:val="000000"/>
          <w:sz w:val="28"/>
          <w:szCs w:val="28"/>
        </w:rPr>
        <w:t xml:space="preserve"> срок с момента принятия настоящего решения представить на выбор собственников не менее 5 (Пяти) предложений коммерческих организаций на ведение бухгалтерского учета.</w:t>
      </w:r>
    </w:p>
    <w:p w:rsidR="001D4717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1D4717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1D4717" w:rsidRPr="001838A2" w:rsidRDefault="001D4717" w:rsidP="005D740E">
            <w:pPr>
              <w:ind w:firstLine="426"/>
              <w:jc w:val="both"/>
            </w:pPr>
          </w:p>
          <w:p w:rsidR="001D4717" w:rsidRPr="001838A2" w:rsidRDefault="001D4717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1D4717" w:rsidRPr="0044518C" w:rsidRDefault="001D4717" w:rsidP="001D4717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/>
          <w:color w:val="000000"/>
          <w:sz w:val="28"/>
          <w:szCs w:val="28"/>
        </w:rPr>
        <w:t>Исключить из штатного расписания ТСЖ «Дубки» должность заместителя главного инженера.</w:t>
      </w:r>
    </w:p>
    <w:p w:rsidR="005D740E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5D740E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5D740E" w:rsidRPr="0044518C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/>
          <w:color w:val="000000"/>
          <w:sz w:val="28"/>
          <w:szCs w:val="28"/>
        </w:rPr>
        <w:t xml:space="preserve">Обязать правление в 30-ти </w:t>
      </w:r>
      <w:proofErr w:type="spellStart"/>
      <w:r w:rsidRPr="00944C5F"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 w:rsidRPr="00944C5F">
        <w:rPr>
          <w:rFonts w:ascii="Times New Roman" w:hAnsi="Times New Roman"/>
          <w:color w:val="000000"/>
          <w:sz w:val="28"/>
          <w:szCs w:val="28"/>
        </w:rPr>
        <w:t xml:space="preserve"> срок с момента принятия настоящего решения вынести на утверждение общего собрания собственников ТСЖ «Дубки» новое штатное расписание, положение об оплате труда, а также оклады сотрудников ТСЖ.</w:t>
      </w:r>
    </w:p>
    <w:p w:rsidR="005D740E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5D740E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5D740E" w:rsidRPr="0044518C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2"/>
    <w:p w:rsid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/>
          <w:color w:val="000000"/>
          <w:sz w:val="28"/>
          <w:szCs w:val="28"/>
        </w:rPr>
        <w:t>Обязать правление ТСЖ «ДУБКИ» в течение 3 месяцев, с момента принятия настоящего решения разработать и представить на утверждение общим собранием собственников ТСЖ «Дубки»: А. не менее 3-х проектов организации зоны отдыха во внутреннем дворе с установкой павильона, организацией зоны барбекю и туалетом; Б. Сметы к проектам, указанным в пункте А; В. Проект Правил пользования зоной отдыха.</w:t>
      </w:r>
    </w:p>
    <w:p w:rsidR="005D740E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5D740E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5D740E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40E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40E" w:rsidRDefault="005D740E" w:rsidP="005D740E">
      <w:pPr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Подпись собственника _______________________________</w:t>
      </w:r>
    </w:p>
    <w:p w:rsid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Обязать правление в 30 </w:t>
      </w:r>
      <w:proofErr w:type="spellStart"/>
      <w:r w:rsidRPr="00944C5F"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 w:rsidRPr="00944C5F">
        <w:rPr>
          <w:rFonts w:ascii="Times New Roman" w:hAnsi="Times New Roman"/>
          <w:color w:val="000000"/>
          <w:sz w:val="28"/>
          <w:szCs w:val="28"/>
        </w:rPr>
        <w:t xml:space="preserve"> срок с момента принятия настоящего решения подготовить и представить на утверждение общим собранием собственников ТСЖ «Дубки», ставки арендной платы за сдаваемые нежилые помещения, платы за размещение рекламы, вывесок и иные коммерческие услуги, оказываемые ТСЖ.</w:t>
      </w:r>
    </w:p>
    <w:p w:rsidR="005D740E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5D740E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5D740E" w:rsidRPr="0044518C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717" w:rsidRDefault="001D4717" w:rsidP="001D4717">
      <w:pPr>
        <w:pStyle w:val="a6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/>
          <w:color w:val="000000"/>
          <w:sz w:val="28"/>
          <w:szCs w:val="28"/>
        </w:rPr>
        <w:t>Обязать правление не реже чем раз в 3 месяца информировать членов ТСЖ «Дубки» о полученных денежных средствах от коммерческой деятельности ТСЖ «Дубки» по каждому заключенному договору отдельно. Информирование производить путем размещения информации на информационных стендах и сайте ТСЖ «Дубки»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740E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5D740E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5D740E" w:rsidRPr="00540E61" w:rsidRDefault="005D740E" w:rsidP="005D740E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40E" w:rsidRPr="005D740E" w:rsidRDefault="001D4717" w:rsidP="001D4717">
      <w:pPr>
        <w:numPr>
          <w:ilvl w:val="0"/>
          <w:numId w:val="10"/>
        </w:numPr>
        <w:ind w:left="0" w:firstLine="0"/>
        <w:jc w:val="both"/>
        <w:rPr>
          <w:sz w:val="26"/>
          <w:szCs w:val="26"/>
        </w:rPr>
      </w:pPr>
      <w:r w:rsidRPr="00540E61">
        <w:rPr>
          <w:color w:val="000000"/>
          <w:sz w:val="28"/>
          <w:szCs w:val="28"/>
        </w:rPr>
        <w:t>Обязать правление в 3-х месячный срок предоставить на утверждение общим собранием ТСЖ «Дубки» не менее 3-х вариантов решений по улучшению качества горячего и холодного водоснабжения жилых и нежилых помещений комплекса со сметами.</w:t>
      </w:r>
    </w:p>
    <w:p w:rsidR="005D740E" w:rsidRDefault="005D740E" w:rsidP="005D740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324"/>
        <w:gridCol w:w="3454"/>
      </w:tblGrid>
      <w:tr w:rsidR="005D740E" w:rsidRPr="001838A2" w:rsidTr="005D740E">
        <w:trPr>
          <w:trHeight w:val="608"/>
        </w:trPr>
        <w:tc>
          <w:tcPr>
            <w:tcW w:w="3218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ЗА</w:t>
            </w:r>
          </w:p>
        </w:tc>
        <w:tc>
          <w:tcPr>
            <w:tcW w:w="332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ПРОТИВ</w:t>
            </w:r>
          </w:p>
        </w:tc>
        <w:tc>
          <w:tcPr>
            <w:tcW w:w="3454" w:type="dxa"/>
            <w:shd w:val="clear" w:color="auto" w:fill="auto"/>
          </w:tcPr>
          <w:p w:rsidR="005D740E" w:rsidRPr="001838A2" w:rsidRDefault="005D740E" w:rsidP="005D740E">
            <w:pPr>
              <w:ind w:firstLine="426"/>
              <w:jc w:val="both"/>
            </w:pPr>
          </w:p>
          <w:p w:rsidR="005D740E" w:rsidRPr="001838A2" w:rsidRDefault="005D740E" w:rsidP="005D740E">
            <w:pPr>
              <w:ind w:firstLine="426"/>
              <w:jc w:val="both"/>
            </w:pPr>
            <w:r w:rsidRPr="001838A2">
              <w:t>ВОЗДЕРЖАЛСЯ</w:t>
            </w:r>
          </w:p>
        </w:tc>
      </w:tr>
    </w:tbl>
    <w:p w:rsidR="00C05ED3" w:rsidRDefault="00C05ED3" w:rsidP="005D740E">
      <w:pPr>
        <w:jc w:val="both"/>
        <w:rPr>
          <w:sz w:val="26"/>
          <w:szCs w:val="26"/>
        </w:rPr>
      </w:pPr>
    </w:p>
    <w:p w:rsidR="005D740E" w:rsidRDefault="005D740E" w:rsidP="005D740E">
      <w:pPr>
        <w:jc w:val="both"/>
        <w:rPr>
          <w:sz w:val="26"/>
          <w:szCs w:val="26"/>
        </w:rPr>
      </w:pPr>
    </w:p>
    <w:p w:rsidR="005D740E" w:rsidRDefault="005D740E" w:rsidP="005D740E">
      <w:pPr>
        <w:jc w:val="both"/>
        <w:rPr>
          <w:sz w:val="26"/>
          <w:szCs w:val="26"/>
        </w:rPr>
      </w:pPr>
    </w:p>
    <w:p w:rsidR="005D740E" w:rsidRDefault="005D740E" w:rsidP="005D74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Подпись собственника _______________________________</w:t>
      </w:r>
    </w:p>
    <w:p w:rsidR="005D740E" w:rsidRDefault="005D740E" w:rsidP="005D740E">
      <w:pPr>
        <w:jc w:val="both"/>
        <w:rPr>
          <w:b/>
          <w:sz w:val="28"/>
          <w:szCs w:val="28"/>
        </w:rPr>
      </w:pPr>
    </w:p>
    <w:p w:rsidR="005D740E" w:rsidRPr="00C05ED3" w:rsidRDefault="005D740E" w:rsidP="005D740E">
      <w:pPr>
        <w:jc w:val="both"/>
        <w:rPr>
          <w:sz w:val="26"/>
          <w:szCs w:val="26"/>
        </w:rPr>
      </w:pPr>
    </w:p>
    <w:p w:rsidR="001D7147" w:rsidRPr="00A805EC" w:rsidRDefault="001D7147" w:rsidP="003C4637">
      <w:pPr>
        <w:ind w:firstLine="426"/>
        <w:jc w:val="both"/>
        <w:rPr>
          <w:sz w:val="16"/>
          <w:szCs w:val="16"/>
        </w:rPr>
      </w:pPr>
    </w:p>
    <w:p w:rsidR="000527C5" w:rsidRPr="002C1685" w:rsidRDefault="000527C5" w:rsidP="003C4637">
      <w:pPr>
        <w:ind w:firstLine="426"/>
        <w:jc w:val="both"/>
        <w:rPr>
          <w:b/>
        </w:rPr>
      </w:pPr>
      <w:r w:rsidRPr="002C1685">
        <w:rPr>
          <w:b/>
        </w:rPr>
        <w:t xml:space="preserve">Подписанные листы голосования просьба передавать </w:t>
      </w:r>
      <w:r w:rsidRPr="002C1685">
        <w:rPr>
          <w:b/>
          <w:u w:val="single"/>
        </w:rPr>
        <w:t xml:space="preserve">до </w:t>
      </w:r>
      <w:r w:rsidR="00C05ED3">
        <w:rPr>
          <w:b/>
          <w:u w:val="single"/>
        </w:rPr>
        <w:t>14</w:t>
      </w:r>
      <w:r w:rsidR="000564D4">
        <w:rPr>
          <w:b/>
          <w:u w:val="single"/>
        </w:rPr>
        <w:t xml:space="preserve"> июля</w:t>
      </w:r>
      <w:r w:rsidRPr="002C1685">
        <w:rPr>
          <w:b/>
          <w:u w:val="single"/>
        </w:rPr>
        <w:t xml:space="preserve"> 201</w:t>
      </w:r>
      <w:r w:rsidR="00C05ED3">
        <w:rPr>
          <w:b/>
          <w:u w:val="single"/>
        </w:rPr>
        <w:t>9</w:t>
      </w:r>
      <w:r w:rsidRPr="002C1685">
        <w:rPr>
          <w:b/>
          <w:u w:val="single"/>
        </w:rPr>
        <w:t xml:space="preserve"> года</w:t>
      </w:r>
      <w:r w:rsidRPr="002C1685">
        <w:rPr>
          <w:b/>
        </w:rPr>
        <w:t xml:space="preserve"> следующим путем: </w:t>
      </w:r>
    </w:p>
    <w:p w:rsidR="000527C5" w:rsidRPr="002C1685" w:rsidRDefault="000527C5" w:rsidP="003C4637">
      <w:pPr>
        <w:ind w:firstLine="426"/>
        <w:jc w:val="both"/>
      </w:pPr>
      <w:r w:rsidRPr="002C1685">
        <w:t>А) передача листа голосования консьержу своего подъезда или диспетчеру в помещении диспетчерской ТСЖ «ДУБКИ»;</w:t>
      </w:r>
    </w:p>
    <w:p w:rsidR="000527C5" w:rsidRPr="002C1685" w:rsidRDefault="000527C5" w:rsidP="003C4637">
      <w:pPr>
        <w:ind w:firstLine="426"/>
        <w:jc w:val="both"/>
      </w:pPr>
      <w:r w:rsidRPr="002C1685">
        <w:t>Б) направления листа голосования по почте на следующий адрес: 141407, г. Химки, Московская область, улица Лавочкина, д. 13, корпус 2, ТСЖ «ДУБКИ»;</w:t>
      </w:r>
    </w:p>
    <w:p w:rsidR="00D873BD" w:rsidRPr="00BB152B" w:rsidRDefault="00E17997" w:rsidP="003C4637">
      <w:pPr>
        <w:ind w:firstLine="426"/>
        <w:jc w:val="both"/>
        <w:rPr>
          <w:sz w:val="16"/>
          <w:szCs w:val="16"/>
        </w:rPr>
      </w:pPr>
      <w:r>
        <w:t>В) направления</w:t>
      </w:r>
      <w:r w:rsidR="000527C5" w:rsidRPr="002C1685">
        <w:t xml:space="preserve"> сканированн</w:t>
      </w:r>
      <w:r>
        <w:t>ой копии</w:t>
      </w:r>
      <w:r w:rsidR="000527C5" w:rsidRPr="002C1685">
        <w:t xml:space="preserve"> по адресу: </w:t>
      </w:r>
      <w:hyperlink r:id="rId5" w:history="1">
        <w:r w:rsidR="000527C5" w:rsidRPr="002C1685">
          <w:rPr>
            <w:rStyle w:val="a5"/>
            <w:b/>
            <w:lang w:val="en-US"/>
          </w:rPr>
          <w:t>alexeikh</w:t>
        </w:r>
        <w:r w:rsidR="000527C5" w:rsidRPr="002C1685">
          <w:rPr>
            <w:rStyle w:val="a5"/>
            <w:b/>
          </w:rPr>
          <w:t>@</w:t>
        </w:r>
        <w:r w:rsidR="000527C5" w:rsidRPr="002C1685">
          <w:rPr>
            <w:rStyle w:val="a5"/>
            <w:b/>
            <w:lang w:val="en-US"/>
          </w:rPr>
          <w:t>mail</w:t>
        </w:r>
        <w:r w:rsidR="000527C5" w:rsidRPr="002C1685">
          <w:rPr>
            <w:rStyle w:val="a5"/>
            <w:b/>
          </w:rPr>
          <w:t>.</w:t>
        </w:r>
        <w:proofErr w:type="spellStart"/>
        <w:r w:rsidR="000527C5" w:rsidRPr="002C1685">
          <w:rPr>
            <w:rStyle w:val="a5"/>
            <w:b/>
            <w:lang w:val="en-US"/>
          </w:rPr>
          <w:t>ru</w:t>
        </w:r>
        <w:proofErr w:type="spellEnd"/>
      </w:hyperlink>
      <w:r w:rsidR="000527C5" w:rsidRPr="002C1685">
        <w:rPr>
          <w:b/>
        </w:rPr>
        <w:t>.</w:t>
      </w:r>
    </w:p>
    <w:sectPr w:rsidR="00D873BD" w:rsidRPr="00BB152B" w:rsidSect="00CD7A83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58AD"/>
    <w:multiLevelType w:val="hybridMultilevel"/>
    <w:tmpl w:val="A426AE72"/>
    <w:lvl w:ilvl="0" w:tplc="E46EEC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0AF43CE"/>
    <w:multiLevelType w:val="hybridMultilevel"/>
    <w:tmpl w:val="EDC07F06"/>
    <w:lvl w:ilvl="0" w:tplc="63041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65CC"/>
    <w:multiLevelType w:val="multilevel"/>
    <w:tmpl w:val="BBBCCE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30434979"/>
    <w:multiLevelType w:val="hybridMultilevel"/>
    <w:tmpl w:val="CF381C7C"/>
    <w:lvl w:ilvl="0" w:tplc="A238EB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D8A223C"/>
    <w:multiLevelType w:val="hybridMultilevel"/>
    <w:tmpl w:val="C0B0D39E"/>
    <w:lvl w:ilvl="0" w:tplc="BB80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743A2"/>
    <w:multiLevelType w:val="hybridMultilevel"/>
    <w:tmpl w:val="B4BC2492"/>
    <w:lvl w:ilvl="0" w:tplc="A2402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5573B6"/>
    <w:multiLevelType w:val="hybridMultilevel"/>
    <w:tmpl w:val="9822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425CB"/>
    <w:multiLevelType w:val="hybridMultilevel"/>
    <w:tmpl w:val="CE226B36"/>
    <w:lvl w:ilvl="0" w:tplc="A2CA9D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C7879"/>
    <w:multiLevelType w:val="hybridMultilevel"/>
    <w:tmpl w:val="321EF40A"/>
    <w:lvl w:ilvl="0" w:tplc="73CA79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80B15C8"/>
    <w:multiLevelType w:val="hybridMultilevel"/>
    <w:tmpl w:val="94DEB0B8"/>
    <w:lvl w:ilvl="0" w:tplc="DF4E4D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394"/>
    <w:rsid w:val="00010602"/>
    <w:rsid w:val="000527C5"/>
    <w:rsid w:val="000564D4"/>
    <w:rsid w:val="00071ADC"/>
    <w:rsid w:val="00084EFA"/>
    <w:rsid w:val="000E2761"/>
    <w:rsid w:val="00171B4F"/>
    <w:rsid w:val="001D4717"/>
    <w:rsid w:val="001D7147"/>
    <w:rsid w:val="001E6884"/>
    <w:rsid w:val="00226D3D"/>
    <w:rsid w:val="002553A0"/>
    <w:rsid w:val="002617A9"/>
    <w:rsid w:val="002B2443"/>
    <w:rsid w:val="002C0F52"/>
    <w:rsid w:val="00340C63"/>
    <w:rsid w:val="00377AF2"/>
    <w:rsid w:val="003C4637"/>
    <w:rsid w:val="00402C6A"/>
    <w:rsid w:val="00424C7D"/>
    <w:rsid w:val="00454E22"/>
    <w:rsid w:val="00472CAE"/>
    <w:rsid w:val="00485504"/>
    <w:rsid w:val="004B16E1"/>
    <w:rsid w:val="00553A7C"/>
    <w:rsid w:val="005B0394"/>
    <w:rsid w:val="005C65CF"/>
    <w:rsid w:val="005D740E"/>
    <w:rsid w:val="00650BE3"/>
    <w:rsid w:val="006568E3"/>
    <w:rsid w:val="0066280E"/>
    <w:rsid w:val="0066711E"/>
    <w:rsid w:val="006A16EB"/>
    <w:rsid w:val="006A1DC9"/>
    <w:rsid w:val="006C7DC1"/>
    <w:rsid w:val="007476C5"/>
    <w:rsid w:val="00747B53"/>
    <w:rsid w:val="007C73EF"/>
    <w:rsid w:val="00835252"/>
    <w:rsid w:val="008562FC"/>
    <w:rsid w:val="008F6F7C"/>
    <w:rsid w:val="0092523C"/>
    <w:rsid w:val="00965D9E"/>
    <w:rsid w:val="00A20BFA"/>
    <w:rsid w:val="00A55B50"/>
    <w:rsid w:val="00A55F90"/>
    <w:rsid w:val="00A67DDB"/>
    <w:rsid w:val="00A73816"/>
    <w:rsid w:val="00A805EC"/>
    <w:rsid w:val="00AF526E"/>
    <w:rsid w:val="00BA5031"/>
    <w:rsid w:val="00BB152B"/>
    <w:rsid w:val="00C05ED3"/>
    <w:rsid w:val="00C07BC8"/>
    <w:rsid w:val="00C25482"/>
    <w:rsid w:val="00C41C27"/>
    <w:rsid w:val="00C861B5"/>
    <w:rsid w:val="00CA4B0D"/>
    <w:rsid w:val="00CD7A83"/>
    <w:rsid w:val="00D16748"/>
    <w:rsid w:val="00D72209"/>
    <w:rsid w:val="00D873BD"/>
    <w:rsid w:val="00DE0C00"/>
    <w:rsid w:val="00DF40BA"/>
    <w:rsid w:val="00E160D9"/>
    <w:rsid w:val="00E17997"/>
    <w:rsid w:val="00E72D77"/>
    <w:rsid w:val="00E74AAB"/>
    <w:rsid w:val="00EC0AF4"/>
    <w:rsid w:val="00EC2BC3"/>
    <w:rsid w:val="00EE1077"/>
    <w:rsid w:val="00F14DFA"/>
    <w:rsid w:val="00F44779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DC54-69E9-4628-B90D-5E60FFBC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5B03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F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1DC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77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ei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mailto:alexeikh@mail.ru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Хлебников</dc:creator>
  <cp:keywords/>
  <cp:lastModifiedBy>Yury Zhurbenka</cp:lastModifiedBy>
  <cp:revision>2</cp:revision>
  <cp:lastPrinted>2016-07-19T12:29:00Z</cp:lastPrinted>
  <dcterms:created xsi:type="dcterms:W3CDTF">2019-05-31T00:30:00Z</dcterms:created>
  <dcterms:modified xsi:type="dcterms:W3CDTF">2019-05-31T00:30:00Z</dcterms:modified>
</cp:coreProperties>
</file>